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BB" w:rsidRPr="00421A77" w:rsidRDefault="001160BB" w:rsidP="001160BB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0"/>
          <w:szCs w:val="20"/>
        </w:rPr>
      </w:pPr>
      <w:r w:rsidRPr="00421A77">
        <w:rPr>
          <w:rFonts w:ascii="PT Astra Serif" w:hAnsi="PT Astra Serif"/>
          <w:sz w:val="20"/>
          <w:szCs w:val="20"/>
        </w:rPr>
        <w:t xml:space="preserve">Приложение </w:t>
      </w:r>
      <w:r w:rsidR="00D8653F">
        <w:rPr>
          <w:rFonts w:ascii="PT Astra Serif" w:hAnsi="PT Astra Serif"/>
          <w:sz w:val="20"/>
          <w:szCs w:val="20"/>
        </w:rPr>
        <w:t>3</w:t>
      </w:r>
    </w:p>
    <w:p w:rsidR="001160BB" w:rsidRDefault="001160BB" w:rsidP="001160BB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0"/>
          <w:szCs w:val="20"/>
        </w:rPr>
      </w:pPr>
      <w:r w:rsidRPr="00421A77">
        <w:rPr>
          <w:rFonts w:ascii="PT Astra Serif" w:hAnsi="PT Astra Serif"/>
          <w:sz w:val="20"/>
          <w:szCs w:val="20"/>
        </w:rPr>
        <w:t>к протоколу заседания окружной комиссии</w:t>
      </w:r>
    </w:p>
    <w:p w:rsidR="001160BB" w:rsidRDefault="001160BB" w:rsidP="001160BB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0"/>
          <w:szCs w:val="20"/>
        </w:rPr>
      </w:pPr>
      <w:r w:rsidRPr="00421A77">
        <w:rPr>
          <w:rFonts w:ascii="PT Astra Serif" w:hAnsi="PT Astra Serif"/>
          <w:sz w:val="20"/>
          <w:szCs w:val="20"/>
        </w:rPr>
        <w:t>по обеспечению безопасности дорожного движения</w:t>
      </w:r>
    </w:p>
    <w:p w:rsidR="001160BB" w:rsidRPr="00421A77" w:rsidRDefault="001160BB" w:rsidP="001160BB">
      <w:pPr>
        <w:widowControl w:val="0"/>
        <w:spacing w:after="0" w:line="240" w:lineRule="auto"/>
        <w:ind w:firstLine="709"/>
        <w:jc w:val="right"/>
        <w:rPr>
          <w:rFonts w:ascii="PT Astra Serif" w:hAnsi="PT Astra Serif"/>
          <w:sz w:val="20"/>
          <w:szCs w:val="20"/>
        </w:rPr>
      </w:pPr>
      <w:r w:rsidRPr="00421A77">
        <w:rPr>
          <w:rFonts w:ascii="PT Astra Serif" w:hAnsi="PT Astra Serif"/>
          <w:sz w:val="20"/>
          <w:szCs w:val="20"/>
        </w:rPr>
        <w:t xml:space="preserve">от </w:t>
      </w:r>
      <w:r w:rsidR="00D8653F">
        <w:rPr>
          <w:rFonts w:ascii="PT Astra Serif" w:hAnsi="PT Astra Serif"/>
          <w:sz w:val="20"/>
          <w:szCs w:val="20"/>
        </w:rPr>
        <w:t>06 мая</w:t>
      </w:r>
      <w:bookmarkStart w:id="0" w:name="_GoBack"/>
      <w:bookmarkEnd w:id="0"/>
      <w:r w:rsidRPr="00421A77">
        <w:rPr>
          <w:rFonts w:ascii="PT Astra Serif" w:hAnsi="PT Astra Serif"/>
          <w:sz w:val="20"/>
          <w:szCs w:val="20"/>
        </w:rPr>
        <w:t xml:space="preserve"> 20</w:t>
      </w:r>
      <w:r>
        <w:rPr>
          <w:rFonts w:ascii="PT Astra Serif" w:hAnsi="PT Astra Serif"/>
          <w:sz w:val="20"/>
          <w:szCs w:val="20"/>
        </w:rPr>
        <w:t>20</w:t>
      </w:r>
      <w:r w:rsidRPr="00421A77">
        <w:rPr>
          <w:rFonts w:ascii="PT Astra Serif" w:hAnsi="PT Astra Serif"/>
          <w:sz w:val="20"/>
          <w:szCs w:val="20"/>
        </w:rPr>
        <w:t xml:space="preserve"> года</w:t>
      </w:r>
      <w:r>
        <w:rPr>
          <w:rFonts w:ascii="PT Astra Serif" w:hAnsi="PT Astra Serif"/>
          <w:sz w:val="20"/>
          <w:szCs w:val="20"/>
        </w:rPr>
        <w:t xml:space="preserve"> № 2</w:t>
      </w:r>
    </w:p>
    <w:p w:rsidR="001160BB" w:rsidRDefault="001160BB" w:rsidP="001160BB">
      <w:pPr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</w:p>
    <w:p w:rsidR="001160BB" w:rsidRDefault="001160BB" w:rsidP="001160BB">
      <w:pPr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1160BB">
        <w:rPr>
          <w:rFonts w:ascii="PT Astra Serif" w:hAnsi="PT Astra Serif" w:cs="PT Astra Serif"/>
          <w:b/>
          <w:bCs/>
          <w:color w:val="000000"/>
          <w:sz w:val="28"/>
          <w:szCs w:val="28"/>
        </w:rPr>
        <w:t>Ссылки на размещение социальной рекламы по пропаганде безопасности дорожного движения подготовленной в рамках реализации федеральной целевой программы «Повышение безопасности дорожного движения» и федерального проекта «Безопасность дорожного движения»</w:t>
      </w:r>
    </w:p>
    <w:p w:rsidR="001160BB" w:rsidRPr="001160BB" w:rsidRDefault="001160BB" w:rsidP="001160B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57BC" w:rsidRDefault="007746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. Видеоматериалы с правами, принадлежащими МВД РФ (в рамках ФЦП, </w:t>
      </w:r>
      <w:proofErr w:type="spellStart"/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>Фед</w:t>
      </w:r>
      <w:proofErr w:type="spellEnd"/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БДД/ЦСН) (дополнительное согласование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использование </w:t>
      </w:r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>не требуется)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3148"/>
        <w:gridCol w:w="3709"/>
      </w:tblGrid>
      <w:tr w:rsidR="005657BC" w:rsidTr="00992AE9">
        <w:tc>
          <w:tcPr>
            <w:tcW w:w="2488" w:type="dxa"/>
            <w:vAlign w:val="center"/>
          </w:tcPr>
          <w:p w:rsidR="005657BC" w:rsidRPr="00992AE9" w:rsidRDefault="00005CA1" w:rsidP="00992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Кампании</w:t>
            </w:r>
          </w:p>
        </w:tc>
        <w:tc>
          <w:tcPr>
            <w:tcW w:w="3148" w:type="dxa"/>
            <w:vAlign w:val="center"/>
          </w:tcPr>
          <w:p w:rsidR="005657BC" w:rsidRPr="00992AE9" w:rsidRDefault="00005CA1" w:rsidP="00992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="0099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именование</w:t>
            </w:r>
            <w:r w:rsidRPr="0099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видеоролика</w:t>
            </w:r>
          </w:p>
        </w:tc>
        <w:tc>
          <w:tcPr>
            <w:tcW w:w="3709" w:type="dxa"/>
            <w:vAlign w:val="center"/>
          </w:tcPr>
          <w:p w:rsidR="005657BC" w:rsidRDefault="00005CA1" w:rsidP="00992AE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2A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Проблематика БДД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по БДД, «Однозначно»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«Знаки», 30 сек, версия 15 сек.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скоростного режима</w:t>
            </w:r>
          </w:p>
        </w:tc>
      </w:tr>
      <w:tr w:rsidR="005657BC">
        <w:trPr>
          <w:trHeight w:val="380"/>
        </w:trPr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по БДД, «Однозначно»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«Прощенные километры». 15мин 50 сек.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скоростного режима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«Детство без опасности»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видеоролик, 6 мин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перевозки детей младенческого возраста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2015_По правилам_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1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пассажиров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2015_По правилам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2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пассажиров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2015_По правилам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3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пассажиров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2015_По правилам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4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пассажиров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2015_По правилам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5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скоростного режима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2015_По правилам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6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скоростного режима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2015_По правилам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7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пешеходов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2015_По правилам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Миф 8</w:t>
            </w:r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пешеходов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 2016_Навстречу безопасности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Навстречу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безопасности_Водитель</w:t>
            </w:r>
            <w:proofErr w:type="spellEnd"/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водителей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 2016_Навстречу безопасности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Навстречу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безопасности_Пешеход</w:t>
            </w:r>
            <w:proofErr w:type="spellEnd"/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пешеходов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 2016_Навстречу безопасности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Навстречу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безопасности_Пассажир</w:t>
            </w:r>
            <w:proofErr w:type="spellEnd"/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пассажиров</w:t>
            </w:r>
          </w:p>
        </w:tc>
      </w:tr>
      <w:tr w:rsidR="005657BC">
        <w:tc>
          <w:tcPr>
            <w:tcW w:w="248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ФЦП 2016_Навстречу безопасности</w:t>
            </w:r>
          </w:p>
        </w:tc>
        <w:tc>
          <w:tcPr>
            <w:tcW w:w="3148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Навстречу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безопасности_Велосипедист</w:t>
            </w:r>
            <w:proofErr w:type="spellEnd"/>
          </w:p>
        </w:tc>
        <w:tc>
          <w:tcPr>
            <w:tcW w:w="3709" w:type="dxa"/>
            <w:vAlign w:val="center"/>
          </w:tcPr>
          <w:p w:rsidR="005657BC" w:rsidRDefault="00005C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велосипедистов</w:t>
            </w:r>
          </w:p>
        </w:tc>
      </w:tr>
    </w:tbl>
    <w:p w:rsidR="005657BC" w:rsidRDefault="005657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7BC" w:rsidRDefault="00005CA1">
      <w:pPr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Видеоматериалы по ссылке: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b/>
            <w:color w:val="000000"/>
            <w:u w:val="single"/>
          </w:rPr>
          <w:t>https://yadi.sk/d/CGg2QG5uydsfjQ</w:t>
        </w:r>
      </w:hyperlink>
    </w:p>
    <w:p w:rsidR="005657BC" w:rsidRDefault="007746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</w:t>
      </w:r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>Инфографики</w:t>
      </w:r>
      <w:proofErr w:type="spellEnd"/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правами, принадлежащими МВД РФ (в рамках ФЦП, Фед</w:t>
      </w:r>
      <w:r w:rsidR="001E5D88">
        <w:rPr>
          <w:rFonts w:ascii="Times New Roman" w:eastAsia="Times New Roman" w:hAnsi="Times New Roman" w:cs="Times New Roman"/>
          <w:b/>
          <w:sz w:val="28"/>
          <w:szCs w:val="28"/>
        </w:rPr>
        <w:t>ерального</w:t>
      </w:r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проекта БДД/ЦСН) (</w:t>
      </w:r>
      <w:proofErr w:type="gramStart"/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согласование</w:t>
      </w:r>
      <w:proofErr w:type="gramEnd"/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использование </w:t>
      </w:r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>не требуется)</w:t>
      </w:r>
    </w:p>
    <w:p w:rsidR="005657BC" w:rsidRDefault="00005CA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по ссылке: </w:t>
      </w:r>
    </w:p>
    <w:p w:rsidR="005657BC" w:rsidRDefault="00D8653F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>
        <w:r w:rsidR="00005CA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https://yadi.sk/d/xuq-eEEvmSWRdw</w:t>
        </w:r>
      </w:hyperlink>
      <w:r w:rsidR="00005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57BC" w:rsidRDefault="00D8653F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>
        <w:r w:rsidR="00005CA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https://yadi.sk/d/DAJO97Vzry6lKg</w:t>
        </w:r>
      </w:hyperlink>
      <w:r w:rsidR="00005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57BC" w:rsidRDefault="00D8653F">
      <w:pPr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>
        <w:r w:rsidR="00005CA1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https://yadi.sk/d/JV6iUWm5SYmkDA</w:t>
        </w:r>
      </w:hyperlink>
      <w:r w:rsidR="00005C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657BC" w:rsidRDefault="005657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7BC" w:rsidRDefault="005657B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57BC" w:rsidRDefault="007746E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>Инфографики</w:t>
      </w:r>
      <w:proofErr w:type="spellEnd"/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 с правами, принадлежащими БЕЗДТП (не требуется дополнительное согласования на использование, </w:t>
      </w:r>
      <w:r w:rsidR="00005CA1" w:rsidRPr="007746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важное требование – использование логотипа БЕЗДТП</w:t>
      </w:r>
      <w:r w:rsidR="00005CA1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5657BC" w:rsidRDefault="00005C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по ссылке: </w:t>
      </w:r>
      <w:hyperlink r:id="rId9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https://yadi.sk/d/85IlITbtJ6eJ7w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5657B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75A8"/>
    <w:multiLevelType w:val="multilevel"/>
    <w:tmpl w:val="E7649B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BC"/>
    <w:rsid w:val="00005CA1"/>
    <w:rsid w:val="001160BB"/>
    <w:rsid w:val="001E5D88"/>
    <w:rsid w:val="003A170A"/>
    <w:rsid w:val="005657BC"/>
    <w:rsid w:val="007746EE"/>
    <w:rsid w:val="00992AE9"/>
    <w:rsid w:val="00D8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BBDE8-E1C0-44DD-B798-FE8D6A19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7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4777B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777B1"/>
    <w:pPr>
      <w:spacing w:after="200" w:line="276" w:lineRule="auto"/>
    </w:pPr>
    <w:rPr>
      <w:rFonts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777B1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7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77B1"/>
    <w:rPr>
      <w:rFonts w:ascii="Segoe UI" w:hAnsi="Segoe UI" w:cs="Segoe UI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4777B1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4777B1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BE013C"/>
    <w:rPr>
      <w:color w:val="0563C1" w:themeColor="hyperlink"/>
      <w:u w:val="singl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JV6iUWm5SYmk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d/DAJO97Vzry6l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xuq-eEEvmSWRd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d/CGg2QG5uydsfj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di.sk/d/85IlITbtJ6eJ7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msobianin2</dc:creator>
  <cp:lastModifiedBy>Сергей Борискин</cp:lastModifiedBy>
  <cp:revision>7</cp:revision>
  <dcterms:created xsi:type="dcterms:W3CDTF">2020-04-14T11:22:00Z</dcterms:created>
  <dcterms:modified xsi:type="dcterms:W3CDTF">2020-05-06T04:56:00Z</dcterms:modified>
</cp:coreProperties>
</file>